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318" w:type="dxa"/>
        <w:tblLook w:val="04A0"/>
      </w:tblPr>
      <w:tblGrid>
        <w:gridCol w:w="4785"/>
        <w:gridCol w:w="4786"/>
      </w:tblGrid>
      <w:tr w:rsidR="00AD61D3" w:rsidRPr="00AD61D3" w:rsidTr="00CD5906">
        <w:trPr>
          <w:trHeight w:val="7078"/>
          <w:jc w:val="center"/>
        </w:trPr>
        <w:tc>
          <w:tcPr>
            <w:tcW w:w="4785" w:type="dxa"/>
            <w:shd w:val="clear" w:color="auto" w:fill="auto"/>
            <w:vAlign w:val="center"/>
          </w:tcPr>
          <w:p w:rsidR="00B11280" w:rsidRPr="00FF1368" w:rsidRDefault="00B11280" w:rsidP="00B11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36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Телефонный справочник</w:t>
            </w:r>
          </w:p>
          <w:p w:rsidR="00B11280" w:rsidRPr="00CD5906" w:rsidRDefault="00B11280" w:rsidP="00B1128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>ЕДДС –</w:t>
            </w:r>
            <w:r w:rsidR="00245D0E" w:rsidRPr="00CD5906">
              <w:rPr>
                <w:rFonts w:ascii="Times New Roman" w:hAnsi="Times New Roman" w:cs="Times New Roman"/>
                <w:sz w:val="27"/>
                <w:szCs w:val="27"/>
              </w:rPr>
              <w:t xml:space="preserve"> 8(38591)22-112</w:t>
            </w:r>
            <w:r w:rsidR="00E83B7E" w:rsidRPr="00CD5906">
              <w:rPr>
                <w:rFonts w:ascii="Times New Roman" w:hAnsi="Times New Roman" w:cs="Times New Roman"/>
                <w:sz w:val="27"/>
                <w:szCs w:val="27"/>
              </w:rPr>
              <w:t>; 21-057;</w:t>
            </w:r>
            <w:r w:rsidR="006874E4" w:rsidRPr="00CD5906">
              <w:rPr>
                <w:rFonts w:ascii="Times New Roman" w:hAnsi="Times New Roman" w:cs="Times New Roman"/>
                <w:sz w:val="27"/>
                <w:szCs w:val="27"/>
              </w:rPr>
              <w:t>22-069</w:t>
            </w:r>
          </w:p>
          <w:p w:rsidR="00E83B7E" w:rsidRPr="00CD5906" w:rsidRDefault="00E83B7E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>89237502153</w:t>
            </w:r>
          </w:p>
          <w:p w:rsidR="00B11280" w:rsidRPr="00CD5906" w:rsidRDefault="00B06E57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>Пожарная охрана - 01; сот. 101</w:t>
            </w: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>Полиция – 02; сот. 020</w:t>
            </w: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>Скорая помощь – 03; сот 030</w:t>
            </w: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>Газовая служба – 04; сот 040</w:t>
            </w: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>Глава администрации-</w:t>
            </w:r>
            <w:r w:rsidR="00245D0E" w:rsidRPr="00CD5906">
              <w:rPr>
                <w:rFonts w:ascii="Times New Roman" w:hAnsi="Times New Roman" w:cs="Times New Roman"/>
                <w:sz w:val="27"/>
                <w:szCs w:val="27"/>
              </w:rPr>
              <w:t>8(38591)22-104</w:t>
            </w: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>Председатель ГО ЧС и ПБ-</w:t>
            </w:r>
            <w:r w:rsidR="00245D0E" w:rsidRPr="00CD5906">
              <w:rPr>
                <w:rFonts w:ascii="Times New Roman" w:hAnsi="Times New Roman" w:cs="Times New Roman"/>
                <w:sz w:val="27"/>
                <w:szCs w:val="27"/>
              </w:rPr>
              <w:t>8(38591)22-104</w:t>
            </w: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11280" w:rsidRPr="00CD5906" w:rsidRDefault="00B11280" w:rsidP="00B1128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>Телефон доверия МЧС - 8(3852)65-82-19</w:t>
            </w:r>
          </w:p>
          <w:p w:rsidR="00B11280" w:rsidRPr="00CD5906" w:rsidRDefault="00B11280" w:rsidP="00B1128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906">
              <w:rPr>
                <w:rFonts w:ascii="Times New Roman" w:hAnsi="Times New Roman" w:cs="Times New Roman"/>
                <w:sz w:val="27"/>
                <w:szCs w:val="27"/>
              </w:rPr>
              <w:t xml:space="preserve">Единый номер вызова экстренных оперативных служб </w:t>
            </w:r>
          </w:p>
          <w:p w:rsidR="00505CB4" w:rsidRPr="00505CB4" w:rsidRDefault="00B11280" w:rsidP="00E83B7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D5906">
              <w:rPr>
                <w:rFonts w:ascii="Times New Roman" w:hAnsi="Times New Roman" w:cs="Times New Roman"/>
                <w:b/>
                <w:sz w:val="27"/>
                <w:szCs w:val="27"/>
              </w:rPr>
              <w:t>112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11280" w:rsidRDefault="00B11280" w:rsidP="00B112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60373" cy="573206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90439bfe26e5eb912a30306ff7e1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281" cy="57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11280" w:rsidRDefault="00B11280" w:rsidP="00B112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11280" w:rsidRPr="00AD61D3" w:rsidRDefault="00B11280" w:rsidP="00B112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D61D3">
              <w:rPr>
                <w:rFonts w:ascii="Times New Roman" w:hAnsi="Times New Roman" w:cs="Times New Roman"/>
                <w:b/>
                <w:sz w:val="36"/>
                <w:szCs w:val="36"/>
              </w:rPr>
              <w:t>ПАМЯТКА</w:t>
            </w:r>
          </w:p>
          <w:p w:rsidR="00B11280" w:rsidRDefault="00B11280" w:rsidP="00B112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F164A" w:rsidRPr="00AD61D3" w:rsidRDefault="009F164A" w:rsidP="00B112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D61D3" w:rsidRPr="00AD61D3" w:rsidTr="00CD5906">
        <w:trPr>
          <w:trHeight w:val="7078"/>
          <w:jc w:val="center"/>
        </w:trPr>
        <w:tc>
          <w:tcPr>
            <w:tcW w:w="4785" w:type="dxa"/>
            <w:shd w:val="clear" w:color="auto" w:fill="auto"/>
          </w:tcPr>
          <w:p w:rsidR="00EA0021" w:rsidRPr="00FF1368" w:rsidRDefault="00EA0021" w:rsidP="00FF1368">
            <w:pPr>
              <w:pStyle w:val="a4"/>
              <w:spacing w:after="0"/>
              <w:ind w:left="142"/>
              <w:textAlignment w:val="baseline"/>
              <w:rPr>
                <w:b/>
                <w:sz w:val="28"/>
                <w:szCs w:val="28"/>
              </w:rPr>
            </w:pPr>
            <w:r w:rsidRPr="00FF1368">
              <w:rPr>
                <w:b/>
                <w:sz w:val="28"/>
                <w:szCs w:val="28"/>
              </w:rPr>
              <w:t>Вызывая помощь необходимо</w:t>
            </w:r>
          </w:p>
          <w:p w:rsidR="00EA0021" w:rsidRPr="00FF1368" w:rsidRDefault="00EA0021" w:rsidP="00FF1368">
            <w:pPr>
              <w:pStyle w:val="a4"/>
              <w:spacing w:after="0"/>
              <w:ind w:left="142"/>
              <w:textAlignment w:val="baseline"/>
              <w:rPr>
                <w:sz w:val="28"/>
                <w:szCs w:val="28"/>
              </w:rPr>
            </w:pPr>
            <w:r w:rsidRPr="00FF1368">
              <w:rPr>
                <w:sz w:val="28"/>
                <w:szCs w:val="28"/>
              </w:rPr>
              <w:t>1. кратко и чётко обрисовать событие</w:t>
            </w:r>
          </w:p>
          <w:p w:rsidR="00EA0021" w:rsidRPr="00FF1368" w:rsidRDefault="00EA0021" w:rsidP="00FF1368">
            <w:pPr>
              <w:pStyle w:val="a4"/>
              <w:spacing w:after="0"/>
              <w:ind w:left="142"/>
              <w:textAlignment w:val="baseline"/>
              <w:rPr>
                <w:sz w:val="28"/>
                <w:szCs w:val="28"/>
              </w:rPr>
            </w:pPr>
            <w:r w:rsidRPr="00FF1368">
              <w:rPr>
                <w:sz w:val="28"/>
                <w:szCs w:val="28"/>
              </w:rPr>
              <w:t>2. назвать адрес (населённый пункт, название улицы, номер дома, квартиры)</w:t>
            </w:r>
          </w:p>
          <w:p w:rsidR="00EA0021" w:rsidRPr="00FF1368" w:rsidRDefault="00EA0021" w:rsidP="00FF1368">
            <w:pPr>
              <w:pStyle w:val="a4"/>
              <w:spacing w:after="0"/>
              <w:ind w:left="142"/>
              <w:textAlignment w:val="baseline"/>
              <w:rPr>
                <w:sz w:val="28"/>
                <w:szCs w:val="28"/>
              </w:rPr>
            </w:pPr>
            <w:r w:rsidRPr="00FF1368">
              <w:rPr>
                <w:sz w:val="28"/>
                <w:szCs w:val="28"/>
              </w:rPr>
              <w:t>3. назвать свою фамилию, номер телефона</w:t>
            </w:r>
          </w:p>
          <w:p w:rsidR="008A43A8" w:rsidRPr="00AD61D3" w:rsidRDefault="008A43A8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</w:p>
        </w:tc>
        <w:tc>
          <w:tcPr>
            <w:tcW w:w="4786" w:type="dxa"/>
            <w:shd w:val="clear" w:color="auto" w:fill="FFFFFF" w:themeFill="background1"/>
            <w:vAlign w:val="center"/>
          </w:tcPr>
          <w:p w:rsidR="00361BF5" w:rsidRPr="00FF1368" w:rsidRDefault="00AD61D3" w:rsidP="00361BF5">
            <w:pPr>
              <w:pStyle w:val="a6"/>
              <w:spacing w:before="0" w:after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FF1368">
              <w:rPr>
                <w:rFonts w:ascii="Times New Roman" w:hAnsi="Times New Roman"/>
                <w:sz w:val="28"/>
                <w:szCs w:val="28"/>
              </w:rPr>
              <w:t>П</w:t>
            </w:r>
            <w:r w:rsidR="00361BF5" w:rsidRPr="00FF1368">
              <w:rPr>
                <w:rFonts w:ascii="Times New Roman" w:hAnsi="Times New Roman"/>
                <w:sz w:val="28"/>
                <w:szCs w:val="28"/>
              </w:rPr>
              <w:t>равила пожарной безопасности в жилых помещениях</w:t>
            </w:r>
          </w:p>
          <w:p w:rsidR="00361BF5" w:rsidRPr="00AD61D3" w:rsidRDefault="00361BF5" w:rsidP="00361BF5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</w:p>
          <w:p w:rsidR="00361BF5" w:rsidRPr="00AD61D3" w:rsidRDefault="00361BF5" w:rsidP="00361BF5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1.Не оставлять без присмотра включенные в сеть электроприборы (телевизоры, магнитофоны и иное);</w:t>
            </w:r>
          </w:p>
          <w:p w:rsidR="00361BF5" w:rsidRPr="00AD61D3" w:rsidRDefault="00361BF5" w:rsidP="00361BF5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2. Не допускать использования горючих абажуров на электролампах;</w:t>
            </w:r>
          </w:p>
          <w:p w:rsidR="00361BF5" w:rsidRPr="00AD61D3" w:rsidRDefault="00361BF5" w:rsidP="00361BF5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3.Не допускать устройства временных самодельных электросетей в помещениях;</w:t>
            </w:r>
          </w:p>
          <w:p w:rsidR="00361BF5" w:rsidRPr="00AD61D3" w:rsidRDefault="00361BF5" w:rsidP="00361BF5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4.Не допускать эксплуатации электронагревательных приборов без несгораемых подставок;</w:t>
            </w:r>
          </w:p>
          <w:p w:rsidR="00361BF5" w:rsidRPr="00AD61D3" w:rsidRDefault="00361BF5" w:rsidP="00361BF5">
            <w:pPr>
              <w:ind w:lef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</w:rPr>
              <w:t>5.Заменить оголённые и ветхие электрические провода;</w:t>
            </w:r>
          </w:p>
          <w:p w:rsidR="00361BF5" w:rsidRPr="00AD61D3" w:rsidRDefault="00361BF5" w:rsidP="00361BF5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6.Не допускать эксплуатации самодельных (кустарных) электронагревательных приборов;</w:t>
            </w:r>
          </w:p>
          <w:p w:rsidR="00361BF5" w:rsidRPr="00AD61D3" w:rsidRDefault="00361BF5" w:rsidP="00361BF5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 xml:space="preserve">7.Соединение электрических проводов произвести путём </w:t>
            </w:r>
            <w:proofErr w:type="spellStart"/>
            <w:r w:rsidRPr="00AD61D3">
              <w:t>пропайки</w:t>
            </w:r>
            <w:proofErr w:type="spellEnd"/>
            <w:r w:rsidRPr="00AD61D3">
              <w:t xml:space="preserve"> или </w:t>
            </w:r>
            <w:proofErr w:type="spellStart"/>
            <w:r w:rsidRPr="00AD61D3">
              <w:t>опрессовки</w:t>
            </w:r>
            <w:proofErr w:type="spellEnd"/>
            <w:r w:rsidRPr="00AD61D3">
              <w:t>;</w:t>
            </w:r>
          </w:p>
          <w:p w:rsidR="00361BF5" w:rsidRPr="00AD61D3" w:rsidRDefault="00361BF5" w:rsidP="00361BF5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 xml:space="preserve">8.Не допускать включение электронагревательных приборов без соединительной вилки. </w:t>
            </w:r>
          </w:p>
          <w:p w:rsidR="008A43A8" w:rsidRPr="00AD61D3" w:rsidRDefault="008A43A8" w:rsidP="00361BF5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</w:p>
        </w:tc>
      </w:tr>
      <w:tr w:rsidR="00AD61D3" w:rsidRPr="00AD61D3" w:rsidTr="00CD5906">
        <w:trPr>
          <w:trHeight w:val="7078"/>
          <w:jc w:val="center"/>
        </w:trPr>
        <w:tc>
          <w:tcPr>
            <w:tcW w:w="4785" w:type="dxa"/>
            <w:vAlign w:val="center"/>
          </w:tcPr>
          <w:p w:rsidR="009F5E09" w:rsidRPr="00FF1368" w:rsidRDefault="009F5E09" w:rsidP="009F5E09">
            <w:pPr>
              <w:pStyle w:val="a4"/>
              <w:spacing w:before="0" w:beforeAutospacing="0" w:after="0" w:afterAutospacing="0"/>
              <w:ind w:left="14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F1368">
              <w:rPr>
                <w:b/>
                <w:sz w:val="28"/>
                <w:szCs w:val="28"/>
              </w:rPr>
              <w:lastRenderedPageBreak/>
              <w:t>Печное отопление</w:t>
            </w:r>
          </w:p>
          <w:p w:rsidR="009F5E09" w:rsidRPr="00AD61D3" w:rsidRDefault="009F5E09" w:rsidP="00FF1368">
            <w:pPr>
              <w:pStyle w:val="a4"/>
              <w:spacing w:before="0" w:beforeAutospacing="0" w:after="0" w:afterAutospacing="0"/>
              <w:ind w:left="426"/>
              <w:jc w:val="center"/>
              <w:textAlignment w:val="baseline"/>
              <w:rPr>
                <w:b/>
              </w:rPr>
            </w:pPr>
          </w:p>
          <w:p w:rsidR="009F5E09" w:rsidRPr="00AD61D3" w:rsidRDefault="009F5E09" w:rsidP="00FF1368">
            <w:pPr>
              <w:pStyle w:val="aa"/>
              <w:numPr>
                <w:ilvl w:val="0"/>
                <w:numId w:val="2"/>
              </w:numPr>
              <w:ind w:left="42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</w:rPr>
              <w:t>Отремонтировать дымоход печи;</w:t>
            </w:r>
          </w:p>
          <w:p w:rsidR="009F5E09" w:rsidRPr="00AD61D3" w:rsidRDefault="009F5E09" w:rsidP="00FF1368">
            <w:pPr>
              <w:pStyle w:val="aa"/>
              <w:numPr>
                <w:ilvl w:val="0"/>
                <w:numId w:val="2"/>
              </w:numPr>
              <w:ind w:left="42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</w:rPr>
              <w:t>Очищать дымоход печи не менее 1 раза в 2 месяца;</w:t>
            </w:r>
          </w:p>
          <w:p w:rsidR="009F5E09" w:rsidRPr="00AD61D3" w:rsidRDefault="009F5E09" w:rsidP="00FF1368">
            <w:pPr>
              <w:pStyle w:val="aa"/>
              <w:numPr>
                <w:ilvl w:val="0"/>
                <w:numId w:val="2"/>
              </w:numPr>
              <w:ind w:left="426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</w:rPr>
              <w:t>Обелить все дымоходные трубы и стены печи;</w:t>
            </w:r>
          </w:p>
          <w:p w:rsidR="009F5E09" w:rsidRPr="00AD61D3" w:rsidRDefault="009F5E09" w:rsidP="00FF136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26" w:firstLine="0"/>
              <w:textAlignment w:val="baseline"/>
            </w:pPr>
            <w:r w:rsidRPr="00AD61D3">
              <w:t xml:space="preserve">Напротив дверки печи прибить </w:t>
            </w:r>
            <w:proofErr w:type="spellStart"/>
            <w:r w:rsidRPr="00AD61D3">
              <w:t>предтопочный</w:t>
            </w:r>
            <w:proofErr w:type="spellEnd"/>
            <w:r w:rsidRPr="00AD61D3">
              <w:t xml:space="preserve"> металлический лист размером не менее 50 х 70 см;</w:t>
            </w:r>
          </w:p>
          <w:p w:rsidR="009F5E09" w:rsidRPr="00AD61D3" w:rsidRDefault="009F5E09" w:rsidP="00FF136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26" w:firstLine="0"/>
              <w:textAlignment w:val="baseline"/>
            </w:pPr>
            <w:r w:rsidRPr="00AD61D3">
              <w:t>Довести до 25 см разрыв от стен печи до деревянных конструкций;</w:t>
            </w:r>
          </w:p>
          <w:p w:rsidR="009F5E09" w:rsidRPr="00AD61D3" w:rsidRDefault="009F5E09" w:rsidP="00FF1368">
            <w:pPr>
              <w:pStyle w:val="a4"/>
              <w:spacing w:before="0" w:beforeAutospacing="0" w:after="0" w:afterAutospacing="0"/>
              <w:ind w:left="426"/>
              <w:textAlignment w:val="baseline"/>
            </w:pPr>
            <w:r w:rsidRPr="00AD61D3">
              <w:t>6. Не оставлять без присмотра топящиеся печи, а также не поручать надзор за ними малолетним детям.</w:t>
            </w:r>
          </w:p>
          <w:p w:rsidR="003673AA" w:rsidRPr="00AD61D3" w:rsidRDefault="003673AA" w:rsidP="009F5E09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</w:p>
        </w:tc>
        <w:tc>
          <w:tcPr>
            <w:tcW w:w="4786" w:type="dxa"/>
            <w:vAlign w:val="center"/>
          </w:tcPr>
          <w:p w:rsidR="009F5E09" w:rsidRPr="00FF1368" w:rsidRDefault="009F5E09" w:rsidP="009F5E09">
            <w:pPr>
              <w:pStyle w:val="a4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a5"/>
                <w:sz w:val="28"/>
                <w:szCs w:val="28"/>
                <w:bdr w:val="none" w:sz="0" w:space="0" w:color="auto" w:frame="1"/>
              </w:rPr>
            </w:pPr>
            <w:r w:rsidRPr="00FF1368">
              <w:rPr>
                <w:rStyle w:val="a5"/>
                <w:sz w:val="28"/>
                <w:szCs w:val="28"/>
                <w:bdr w:val="none" w:sz="0" w:space="0" w:color="auto" w:frame="1"/>
              </w:rPr>
              <w:t>Газовое оборудование</w:t>
            </w:r>
          </w:p>
          <w:p w:rsidR="009F5E09" w:rsidRPr="00AD61D3" w:rsidRDefault="009F5E09" w:rsidP="009F5E09">
            <w:pPr>
              <w:pStyle w:val="a4"/>
              <w:spacing w:before="0" w:beforeAutospacing="0" w:after="0" w:afterAutospacing="0"/>
              <w:ind w:left="142"/>
              <w:jc w:val="center"/>
              <w:textAlignment w:val="baseline"/>
            </w:pPr>
          </w:p>
          <w:p w:rsidR="009F5E09" w:rsidRPr="00AD61D3" w:rsidRDefault="009F5E09" w:rsidP="009F5E09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1. Расстояние от газового баллона до газовой плиты выполнить не менее 0,5 м, до радиаторов отопления и печей - 1 м, топочных дверок печей - 2 м;</w:t>
            </w:r>
          </w:p>
          <w:p w:rsidR="009F5E09" w:rsidRPr="00AD61D3" w:rsidRDefault="009F5E09" w:rsidP="009F5E09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2. Убрать газовые баллоны из цокольного (подвального) этажа дома;</w:t>
            </w:r>
          </w:p>
          <w:p w:rsidR="009F5E09" w:rsidRPr="00AD61D3" w:rsidRDefault="009F5E09" w:rsidP="009F5E09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3. Не допускать устройство вводов газопровода в жилой дом через подвальное помещение;</w:t>
            </w:r>
          </w:p>
          <w:p w:rsidR="009F5E09" w:rsidRPr="00AD61D3" w:rsidRDefault="009F5E09" w:rsidP="009F5E09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4. Двери из помещения, где установлены газовые приборы, выполнить открывающимися по ходу выхода из помещения;</w:t>
            </w:r>
          </w:p>
          <w:p w:rsidR="009F5E09" w:rsidRPr="00AD61D3" w:rsidRDefault="009F5E09" w:rsidP="009F5E09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5. Разместить у входа в жилой дом предупреждающий знак: «Огнеопасно, Баллоны с газом!»;</w:t>
            </w:r>
          </w:p>
          <w:p w:rsidR="009F5E09" w:rsidRPr="00AD61D3" w:rsidRDefault="009F5E09" w:rsidP="009F5E09">
            <w:pPr>
              <w:pStyle w:val="a4"/>
              <w:spacing w:before="0" w:beforeAutospacing="0" w:after="0" w:afterAutospacing="0"/>
              <w:ind w:left="142"/>
              <w:jc w:val="both"/>
              <w:textAlignment w:val="baseline"/>
            </w:pPr>
            <w:r w:rsidRPr="00AD61D3">
              <w:t>6. Запрещается проверка герметичности соединений газового оборудования с помощью источников открытого пламени (спички, зажигалки, свечи).</w:t>
            </w:r>
          </w:p>
          <w:p w:rsidR="003673AA" w:rsidRPr="00AD61D3" w:rsidRDefault="003673AA" w:rsidP="009F5E09">
            <w:pPr>
              <w:pStyle w:val="a4"/>
              <w:spacing w:before="0" w:beforeAutospacing="0" w:after="0" w:afterAutospacing="0"/>
              <w:ind w:left="142"/>
              <w:textAlignment w:val="baseline"/>
            </w:pPr>
          </w:p>
        </w:tc>
      </w:tr>
      <w:tr w:rsidR="00AD61D3" w:rsidRPr="00AD61D3" w:rsidTr="00CD5906">
        <w:trPr>
          <w:trHeight w:val="7078"/>
          <w:jc w:val="center"/>
        </w:trPr>
        <w:tc>
          <w:tcPr>
            <w:tcW w:w="4785" w:type="dxa"/>
            <w:shd w:val="clear" w:color="auto" w:fill="FFFFFF" w:themeFill="background1"/>
          </w:tcPr>
          <w:p w:rsidR="00361BF5" w:rsidRPr="00FF1368" w:rsidRDefault="00361BF5" w:rsidP="00FF1368">
            <w:pPr>
              <w:pStyle w:val="a4"/>
              <w:spacing w:before="0" w:beforeAutospacing="0" w:after="0" w:afterAutospacing="0"/>
              <w:ind w:left="142"/>
              <w:textAlignment w:val="baseline"/>
              <w:rPr>
                <w:rStyle w:val="a5"/>
                <w:sz w:val="28"/>
                <w:szCs w:val="28"/>
                <w:bdr w:val="none" w:sz="0" w:space="0" w:color="auto" w:frame="1"/>
              </w:rPr>
            </w:pPr>
            <w:r w:rsidRPr="00FF1368">
              <w:rPr>
                <w:rStyle w:val="a5"/>
                <w:sz w:val="28"/>
                <w:szCs w:val="28"/>
                <w:bdr w:val="none" w:sz="0" w:space="0" w:color="auto" w:frame="1"/>
              </w:rPr>
              <w:t>Дополнительные мероприятия</w:t>
            </w:r>
          </w:p>
          <w:p w:rsidR="00361BF5" w:rsidRPr="009B6392" w:rsidRDefault="00361BF5" w:rsidP="00FF1368">
            <w:pPr>
              <w:pStyle w:val="a4"/>
              <w:spacing w:before="0" w:beforeAutospacing="0" w:after="0" w:afterAutospacing="0"/>
              <w:ind w:left="142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361BF5" w:rsidRPr="009B6392" w:rsidRDefault="00361BF5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9B6392">
              <w:t>1. Ликвидировать строения, находящиеся в противопожарных разрывах между домами и другими строениями;</w:t>
            </w:r>
          </w:p>
          <w:p w:rsidR="00AB1CA8" w:rsidRPr="009B6392" w:rsidRDefault="00AB1CA8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</w:p>
          <w:p w:rsidR="00361BF5" w:rsidRPr="009B6392" w:rsidRDefault="00361BF5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9B6392">
              <w:t>2. В летний период иметь около дома ёмкость с водой не менее 200 л, ведро и приставную лестницу;</w:t>
            </w:r>
          </w:p>
          <w:p w:rsidR="00AB1CA8" w:rsidRPr="009B6392" w:rsidRDefault="00AB1CA8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</w:p>
          <w:p w:rsidR="00361BF5" w:rsidRPr="009B6392" w:rsidRDefault="00361BF5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9B6392">
              <w:t xml:space="preserve">3. Решетки на окнах выполнить </w:t>
            </w:r>
            <w:proofErr w:type="gramStart"/>
            <w:r w:rsidRPr="009B6392">
              <w:t>распашными</w:t>
            </w:r>
            <w:proofErr w:type="gramEnd"/>
            <w:r w:rsidRPr="009B6392">
              <w:t xml:space="preserve"> или легкосъемными;</w:t>
            </w:r>
          </w:p>
          <w:p w:rsidR="00AB1CA8" w:rsidRPr="009B6392" w:rsidRDefault="00AB1CA8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</w:p>
          <w:p w:rsidR="00361BF5" w:rsidRPr="009B6392" w:rsidRDefault="00361BF5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9B6392">
              <w:t>4. Не оставляйте малолетних детей одних без присмотра.</w:t>
            </w:r>
          </w:p>
          <w:p w:rsidR="00C737DF" w:rsidRPr="009B6392" w:rsidRDefault="00C737DF" w:rsidP="00FF1368">
            <w:pPr>
              <w:pStyle w:val="a4"/>
              <w:spacing w:before="0" w:beforeAutospacing="0" w:after="0" w:afterAutospacing="0"/>
              <w:ind w:left="142"/>
              <w:textAlignment w:val="baseline"/>
              <w:rPr>
                <w:rStyle w:val="a5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AB1CA8" w:rsidRPr="00FF1368" w:rsidRDefault="00AB1CA8" w:rsidP="00FF1368">
            <w:pPr>
              <w:pStyle w:val="a4"/>
              <w:ind w:left="142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F1368">
              <w:rPr>
                <w:b/>
                <w:bCs/>
                <w:sz w:val="28"/>
                <w:szCs w:val="28"/>
                <w:bdr w:val="none" w:sz="0" w:space="0" w:color="auto" w:frame="1"/>
              </w:rPr>
              <w:t>В лесу запрещено:</w:t>
            </w:r>
          </w:p>
          <w:p w:rsidR="00AB1CA8" w:rsidRPr="00FF1368" w:rsidRDefault="00FF1368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FF1368">
              <w:t>1. Р</w:t>
            </w:r>
            <w:r w:rsidR="00AB1CA8" w:rsidRPr="00FF1368">
              <w:t>азводить костры;</w:t>
            </w:r>
          </w:p>
          <w:p w:rsidR="00AB1CA8" w:rsidRPr="00FF1368" w:rsidRDefault="00800683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FF1368">
              <w:t>2.</w:t>
            </w:r>
            <w:r w:rsidR="00FF1368" w:rsidRPr="00FF1368">
              <w:t xml:space="preserve"> Б</w:t>
            </w:r>
            <w:r w:rsidR="00AB1CA8" w:rsidRPr="00FF1368">
              <w:t>росать горящие спички и окурки;</w:t>
            </w:r>
          </w:p>
          <w:p w:rsidR="00AB1CA8" w:rsidRPr="00FF1368" w:rsidRDefault="00800683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FF1368">
              <w:t>3.</w:t>
            </w:r>
            <w:r w:rsidR="00FF1368" w:rsidRPr="00FF1368">
              <w:t xml:space="preserve"> П</w:t>
            </w:r>
            <w:r w:rsidR="00AB1CA8" w:rsidRPr="00FF1368">
              <w:t>рименять на охоте патроны с пыжами из войлочного материала;</w:t>
            </w:r>
          </w:p>
          <w:p w:rsidR="00AB1CA8" w:rsidRPr="00FF1368" w:rsidRDefault="00800683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FF1368">
              <w:t>4.</w:t>
            </w:r>
            <w:r w:rsidR="00FF1368" w:rsidRPr="00FF1368">
              <w:t xml:space="preserve"> О</w:t>
            </w:r>
            <w:r w:rsidR="00AB1CA8" w:rsidRPr="00FF1368">
              <w:t>ставлять в лесу материалы, пропитанныегорюче-смазочными материалами;</w:t>
            </w:r>
          </w:p>
          <w:p w:rsidR="00AB1CA8" w:rsidRPr="00FF1368" w:rsidRDefault="00800683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FF1368">
              <w:t>5.</w:t>
            </w:r>
            <w:r w:rsidR="00FF1368" w:rsidRPr="00FF1368">
              <w:t>В</w:t>
            </w:r>
            <w:r w:rsidR="00AB1CA8" w:rsidRPr="00FF1368">
              <w:t>ыжигать траву;</w:t>
            </w:r>
          </w:p>
          <w:p w:rsidR="00AB1CA8" w:rsidRPr="00FF1368" w:rsidRDefault="00800683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FF1368">
              <w:t>6.</w:t>
            </w:r>
            <w:r w:rsidR="00FF1368" w:rsidRPr="00FF1368">
              <w:t>О</w:t>
            </w:r>
            <w:r w:rsidR="00AB1CA8" w:rsidRPr="00FF1368">
              <w:t>ставлять стеклянные предметы и осколки на поверхности грунта;</w:t>
            </w:r>
          </w:p>
          <w:p w:rsidR="00AB1CA8" w:rsidRPr="00FF1368" w:rsidRDefault="00800683" w:rsidP="00FF1368">
            <w:pPr>
              <w:pStyle w:val="a4"/>
              <w:spacing w:before="0" w:beforeAutospacing="0" w:after="0" w:afterAutospacing="0"/>
              <w:ind w:left="142"/>
              <w:textAlignment w:val="baseline"/>
            </w:pPr>
            <w:r w:rsidRPr="00FF1368">
              <w:t>7.</w:t>
            </w:r>
            <w:r w:rsidR="00FF1368" w:rsidRPr="00FF1368">
              <w:t>П</w:t>
            </w:r>
            <w:r w:rsidR="00AB1CA8" w:rsidRPr="00FF1368">
              <w:t xml:space="preserve">осещение лесов гражданами, заезд автомобилей и проведение в них работ </w:t>
            </w:r>
            <w:proofErr w:type="spellStart"/>
            <w:r w:rsidR="00AB1CA8" w:rsidRPr="00FF1368">
              <w:t>лесопользователями</w:t>
            </w:r>
            <w:proofErr w:type="spellEnd"/>
            <w:r w:rsidR="00AB1CA8" w:rsidRPr="00FF1368">
              <w:t xml:space="preserve"> при объявлении высокого класса пожарной опасности.</w:t>
            </w:r>
          </w:p>
          <w:p w:rsidR="00C737DF" w:rsidRPr="00AD61D3" w:rsidRDefault="00C737DF" w:rsidP="00FF1368">
            <w:pPr>
              <w:pStyle w:val="a4"/>
              <w:spacing w:before="0" w:beforeAutospacing="0" w:after="0" w:afterAutospacing="0"/>
              <w:ind w:left="142"/>
              <w:textAlignment w:val="baseline"/>
              <w:rPr>
                <w:rStyle w:val="a5"/>
                <w:bdr w:val="none" w:sz="0" w:space="0" w:color="auto" w:frame="1"/>
              </w:rPr>
            </w:pPr>
          </w:p>
        </w:tc>
      </w:tr>
      <w:tr w:rsidR="00AD61D3" w:rsidRPr="00AD61D3" w:rsidTr="00CD5906">
        <w:trPr>
          <w:trHeight w:val="7078"/>
          <w:jc w:val="center"/>
        </w:trPr>
        <w:tc>
          <w:tcPr>
            <w:tcW w:w="4785" w:type="dxa"/>
            <w:vAlign w:val="center"/>
          </w:tcPr>
          <w:p w:rsidR="00DF6001" w:rsidRPr="00FF1368" w:rsidRDefault="00FF1368" w:rsidP="00DF6001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FF136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Действия населения при угрозе лесного пожара</w:t>
            </w:r>
          </w:p>
          <w:p w:rsidR="00DF6001" w:rsidRPr="00AD61D3" w:rsidRDefault="00DF6001" w:rsidP="00DF600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      </w:r>
          </w:p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2. Уберите все горючие предметы со двора. Ценное имущество укройте в заглубленных помещениях или </w:t>
            </w:r>
            <w:proofErr w:type="spellStart"/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цельнокаменных</w:t>
            </w:r>
            <w:proofErr w:type="spellEnd"/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зданиях. Приготовьте необходимые вещи для эвакуации.</w:t>
            </w:r>
          </w:p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3. Закройте все вентиляционные отверстия снаружи дома.</w:t>
            </w:r>
          </w:p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4. Закройте все наружные окна и двери.</w:t>
            </w:r>
          </w:p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5. В доме: наполните водой ванны и другие емкости. Снаружи: наполните бочки и ведра водой.</w:t>
            </w:r>
          </w:p>
          <w:p w:rsidR="00C737DF" w:rsidRPr="00AD61D3" w:rsidRDefault="00C737DF" w:rsidP="00DF6001">
            <w:pPr>
              <w:pStyle w:val="a4"/>
              <w:ind w:left="142"/>
              <w:jc w:val="both"/>
              <w:textAlignment w:val="baseline"/>
              <w:rPr>
                <w:rStyle w:val="a5"/>
                <w:bdr w:val="none" w:sz="0" w:space="0" w:color="auto" w:frame="1"/>
              </w:rPr>
            </w:pPr>
          </w:p>
        </w:tc>
        <w:tc>
          <w:tcPr>
            <w:tcW w:w="4786" w:type="dxa"/>
            <w:vAlign w:val="center"/>
          </w:tcPr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6. Приготовьте мокрые тряпки - ими можно будет затушить угли или небольшое пламя.</w:t>
            </w:r>
          </w:p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      </w:r>
          </w:p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8. Постоянно осматривайте территорию дома и двора с целью обнаружения углей или огня.</w:t>
            </w:r>
          </w:p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9. Окажите помощь подразделениям пожарной охраны по защите вашего населенного пункта от лесного пожара.</w:t>
            </w:r>
          </w:p>
          <w:p w:rsidR="00DF6001" w:rsidRPr="00AD61D3" w:rsidRDefault="00DF6001" w:rsidP="00DF600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D61D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городского, сельского поселения или старостой населенного пункта.</w:t>
            </w:r>
          </w:p>
          <w:p w:rsidR="00C737DF" w:rsidRPr="00AD61D3" w:rsidRDefault="00C737DF" w:rsidP="003673AA">
            <w:pPr>
              <w:pStyle w:val="a4"/>
              <w:spacing w:before="0" w:beforeAutospacing="0" w:after="0" w:afterAutospacing="0"/>
              <w:ind w:left="142"/>
              <w:jc w:val="center"/>
              <w:textAlignment w:val="baseline"/>
              <w:rPr>
                <w:rStyle w:val="a5"/>
                <w:bdr w:val="none" w:sz="0" w:space="0" w:color="auto" w:frame="1"/>
              </w:rPr>
            </w:pPr>
          </w:p>
        </w:tc>
      </w:tr>
      <w:tr w:rsidR="00AD61D3" w:rsidRPr="00AD61D3" w:rsidTr="00CD5906">
        <w:trPr>
          <w:trHeight w:val="7078"/>
          <w:jc w:val="center"/>
        </w:trPr>
        <w:tc>
          <w:tcPr>
            <w:tcW w:w="4785" w:type="dxa"/>
          </w:tcPr>
          <w:p w:rsidR="001440EF" w:rsidRPr="00FF1368" w:rsidRDefault="001440EF" w:rsidP="00FF1368">
            <w:pPr>
              <w:pStyle w:val="ab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Действия населения при заблаговременном оповещении о наводнении</w:t>
            </w:r>
          </w:p>
          <w:p w:rsidR="001440EF" w:rsidRPr="00FF1368" w:rsidRDefault="001440EF" w:rsidP="00FF1368">
            <w:pPr>
              <w:pStyle w:val="ab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440EF" w:rsidRPr="00FF1368" w:rsidRDefault="001440EF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1. Включите телевизор, радио, прослушайте рекомендации. </w:t>
            </w:r>
          </w:p>
          <w:p w:rsidR="001440EF" w:rsidRPr="00FF1368" w:rsidRDefault="001440EF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2. Отключите воду, газ, электричество, погасите огонь в печи. </w:t>
            </w:r>
          </w:p>
          <w:p w:rsidR="001440EF" w:rsidRPr="00FF1368" w:rsidRDefault="001440EF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3. Создайте запас пищи и воды в герметичной таре. </w:t>
            </w:r>
          </w:p>
          <w:p w:rsidR="001440EF" w:rsidRPr="00FF1368" w:rsidRDefault="001440EF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4. Укрепите (забейте) окна, двери нижних этажей. </w:t>
            </w:r>
          </w:p>
          <w:p w:rsidR="001440EF" w:rsidRPr="00FF1368" w:rsidRDefault="001440EF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5. Перенесите на верхние этажи ценные вещи. </w:t>
            </w:r>
          </w:p>
          <w:p w:rsidR="00C737DF" w:rsidRPr="00AD61D3" w:rsidRDefault="001440EF" w:rsidP="00FF1368">
            <w:pPr>
              <w:pStyle w:val="ab"/>
              <w:rPr>
                <w:rStyle w:val="a5"/>
                <w:rFonts w:ascii="Times New Roman" w:hAnsi="Times New Roman" w:cs="Times New Roman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6. Возьмите необходимые ве</w:t>
            </w:r>
            <w:r w:rsidR="000B5EC5"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щи и документы. Следуйте на эва</w:t>
            </w: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куационный пункт.</w:t>
            </w:r>
          </w:p>
        </w:tc>
        <w:tc>
          <w:tcPr>
            <w:tcW w:w="4786" w:type="dxa"/>
          </w:tcPr>
          <w:p w:rsidR="00102D4C" w:rsidRPr="00FF1368" w:rsidRDefault="00102D4C" w:rsidP="00FF1368">
            <w:pPr>
              <w:pStyle w:val="ab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Действия населения при внезапном наводнении</w:t>
            </w:r>
          </w:p>
          <w:p w:rsidR="00102D4C" w:rsidRPr="00FF1368" w:rsidRDefault="00102D4C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  <w:p w:rsidR="00102D4C" w:rsidRPr="00FF1368" w:rsidRDefault="00102D4C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1. Эвакуируйтесь в ближайшее безопасное место. </w:t>
            </w:r>
          </w:p>
          <w:p w:rsidR="00102D4C" w:rsidRPr="00FF1368" w:rsidRDefault="00102D4C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2. Подготовьте </w:t>
            </w:r>
            <w:proofErr w:type="spellStart"/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плавсредства</w:t>
            </w:r>
            <w:proofErr w:type="spellEnd"/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или соорудите плот из подручных материалов на случай </w:t>
            </w:r>
            <w:proofErr w:type="spellStart"/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вынужденнойсамоэвакуации</w:t>
            </w:r>
            <w:proofErr w:type="spellEnd"/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102D4C" w:rsidRPr="00FF1368" w:rsidRDefault="00102D4C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3. Оставайтесь в ближайшем безопасном месте до схода воды. </w:t>
            </w:r>
          </w:p>
          <w:p w:rsidR="00C737DF" w:rsidRPr="00FF1368" w:rsidRDefault="00102D4C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4. В дневное время вывесите белое или цветное полотнище, в ночное время подавайте световые сигналы.</w:t>
            </w:r>
          </w:p>
          <w:p w:rsidR="008566DE" w:rsidRPr="00AD61D3" w:rsidRDefault="008566DE" w:rsidP="00FF1368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5.Эвакуируйтесь только тогда, когда поднявшийся уровень воды угрожает вашей безопасности.</w:t>
            </w:r>
          </w:p>
        </w:tc>
      </w:tr>
      <w:tr w:rsidR="004B7B14" w:rsidRPr="00AD61D3" w:rsidTr="00CD5906">
        <w:trPr>
          <w:trHeight w:val="7078"/>
          <w:jc w:val="center"/>
        </w:trPr>
        <w:tc>
          <w:tcPr>
            <w:tcW w:w="4785" w:type="dxa"/>
            <w:vAlign w:val="center"/>
          </w:tcPr>
          <w:p w:rsidR="009F5E09" w:rsidRPr="00FF1368" w:rsidRDefault="009F5E09" w:rsidP="009F5E09">
            <w:pPr>
              <w:pStyle w:val="ab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F1368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Правила поведения на воде в зимний период</w:t>
            </w:r>
          </w:p>
          <w:p w:rsidR="009F5E09" w:rsidRPr="0011109F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1.</w:t>
            </w:r>
            <w:r w:rsidRPr="001110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Нельзя передвигаться по льду в темное время суток или в условиях плохой видимости.</w:t>
            </w:r>
          </w:p>
          <w:p w:rsidR="009F5E09" w:rsidRPr="0011109F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2. </w:t>
            </w:r>
            <w:r w:rsidRPr="001110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При переходе через реку нужно воспользоваться ледовой переправой.</w:t>
            </w:r>
          </w:p>
          <w:p w:rsidR="009F5E09" w:rsidRPr="0011109F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3. </w:t>
            </w:r>
            <w:r w:rsidRPr="001110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При передвижении следует избегать мест, где лед запорошен снегом.</w:t>
            </w:r>
          </w:p>
          <w:p w:rsidR="009F5E09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4. </w:t>
            </w:r>
            <w:r w:rsidRPr="001110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Прежде чем встать на лед, нужно убедиться в его прочности. Запрещается проверять лед на прочность ударом ноги. </w:t>
            </w:r>
          </w:p>
          <w:p w:rsidR="009F5E09" w:rsidRPr="0011109F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5. </w:t>
            </w:r>
            <w:r w:rsidRPr="001110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В случае появления на поверхности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льда</w:t>
            </w:r>
            <w:r w:rsidRPr="001110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воды, следует отступать обратно по своим же следам, скользящими движениями, не отрывая ног от поверхности.</w:t>
            </w:r>
          </w:p>
          <w:p w:rsidR="009F5E09" w:rsidRPr="0011109F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6. </w:t>
            </w:r>
            <w:r w:rsidRPr="001110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При переходе по льду группой людей следует соблюдать расстояние друг от друга в 5-6 м.</w:t>
            </w:r>
          </w:p>
          <w:p w:rsidR="009F5E09" w:rsidRPr="00AD61D3" w:rsidRDefault="009F5E09" w:rsidP="009F5E09">
            <w:pPr>
              <w:pStyle w:val="ab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7. </w:t>
            </w:r>
            <w:r w:rsidRPr="001110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Замерзший водоем лучше всего пересекать на лыжах.</w:t>
            </w:r>
          </w:p>
          <w:p w:rsidR="000C1396" w:rsidRPr="00AD61D3" w:rsidRDefault="000C1396" w:rsidP="003737FB">
            <w:pPr>
              <w:pStyle w:val="ab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786" w:type="dxa"/>
            <w:vAlign w:val="center"/>
          </w:tcPr>
          <w:p w:rsidR="009F5E09" w:rsidRDefault="009F5E09" w:rsidP="009F5E09">
            <w:pPr>
              <w:pStyle w:val="ab"/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1396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Правила поведения на воде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в летний период</w:t>
            </w:r>
          </w:p>
          <w:p w:rsidR="009F5E09" w:rsidRPr="000C1396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1. </w:t>
            </w:r>
            <w:r w:rsidRPr="000C139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Продолжительность купания должна зависеть от температуры воздуха и воды, а также от силы ветра. Рекомендованная температура окружающей среды - от +25°С при ясной безветренной погоде.</w:t>
            </w:r>
          </w:p>
          <w:p w:rsidR="009F5E09" w:rsidRPr="000C1396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2. </w:t>
            </w:r>
            <w:r w:rsidRPr="000C139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Погружаться в водоем следует постепенно, особенно если тело сильно разогрето солнцем. Безопасность на воде летом не допускает грубых игр с погружением и удержанием под водой.</w:t>
            </w:r>
          </w:p>
          <w:p w:rsidR="009F5E09" w:rsidRPr="000C1396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3. </w:t>
            </w:r>
            <w:r w:rsidRPr="000C139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Используя надувные </w:t>
            </w:r>
            <w:proofErr w:type="spellStart"/>
            <w:r w:rsidRPr="000C139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плавсредства</w:t>
            </w:r>
            <w:proofErr w:type="spellEnd"/>
            <w:r w:rsidRPr="000C139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, нельзя терять осторожность, ведь даже слабый ветерок способен отвести надувной матрас далеко от берега.</w:t>
            </w:r>
          </w:p>
          <w:p w:rsidR="009F5E09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4. </w:t>
            </w:r>
            <w:r w:rsidRPr="000C139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Купаться после еды можно только спустя 1,5-2 часа. Продолжительность купания не должна превышать 15-20 минут.</w:t>
            </w:r>
          </w:p>
          <w:p w:rsidR="009F5E09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5. Выбирать разрешенные места для купания.</w:t>
            </w:r>
          </w:p>
          <w:p w:rsidR="0011109F" w:rsidRPr="00AD61D3" w:rsidRDefault="009F5E09" w:rsidP="009F5E09">
            <w:pPr>
              <w:pStyle w:val="ab"/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0C1396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Строго запрещается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:</w:t>
            </w:r>
            <w:r w:rsidRPr="000C139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купаться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на водоемах в нетрезвом состоянии, подплывать близко к судам, нырять в воду.</w:t>
            </w:r>
          </w:p>
        </w:tc>
      </w:tr>
    </w:tbl>
    <w:p w:rsidR="008C5A94" w:rsidRPr="00AD61D3" w:rsidRDefault="008C5A94" w:rsidP="001440EF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8C5A94" w:rsidRPr="00AD61D3" w:rsidSect="00CD590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7A"/>
    <w:multiLevelType w:val="hybridMultilevel"/>
    <w:tmpl w:val="20800EBE"/>
    <w:lvl w:ilvl="0" w:tplc="A46C68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0C123B"/>
    <w:multiLevelType w:val="hybridMultilevel"/>
    <w:tmpl w:val="813AF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0D06"/>
    <w:multiLevelType w:val="hybridMultilevel"/>
    <w:tmpl w:val="5D5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55BC"/>
    <w:multiLevelType w:val="hybridMultilevel"/>
    <w:tmpl w:val="5F2C8F6E"/>
    <w:lvl w:ilvl="0" w:tplc="A46C68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0188"/>
    <w:rsid w:val="00000A89"/>
    <w:rsid w:val="0002467C"/>
    <w:rsid w:val="000B5EC5"/>
    <w:rsid w:val="000C1396"/>
    <w:rsid w:val="00102D4C"/>
    <w:rsid w:val="0011109F"/>
    <w:rsid w:val="001440EF"/>
    <w:rsid w:val="0016141F"/>
    <w:rsid w:val="00245D0E"/>
    <w:rsid w:val="0024722D"/>
    <w:rsid w:val="0027030F"/>
    <w:rsid w:val="002E51AB"/>
    <w:rsid w:val="00361BF5"/>
    <w:rsid w:val="003673AA"/>
    <w:rsid w:val="003737FB"/>
    <w:rsid w:val="00425BCC"/>
    <w:rsid w:val="004B7B14"/>
    <w:rsid w:val="004C77AE"/>
    <w:rsid w:val="00505CB4"/>
    <w:rsid w:val="005851CA"/>
    <w:rsid w:val="006874E4"/>
    <w:rsid w:val="00700188"/>
    <w:rsid w:val="007475FF"/>
    <w:rsid w:val="007832B8"/>
    <w:rsid w:val="00800683"/>
    <w:rsid w:val="008566DE"/>
    <w:rsid w:val="008705FF"/>
    <w:rsid w:val="008A43A8"/>
    <w:rsid w:val="008C5A94"/>
    <w:rsid w:val="0090588B"/>
    <w:rsid w:val="009B074F"/>
    <w:rsid w:val="009B6392"/>
    <w:rsid w:val="009B7AC0"/>
    <w:rsid w:val="009F164A"/>
    <w:rsid w:val="009F5E09"/>
    <w:rsid w:val="00A22F17"/>
    <w:rsid w:val="00A6618C"/>
    <w:rsid w:val="00AB1CA8"/>
    <w:rsid w:val="00AD61D3"/>
    <w:rsid w:val="00B06E57"/>
    <w:rsid w:val="00B11280"/>
    <w:rsid w:val="00B17850"/>
    <w:rsid w:val="00B35144"/>
    <w:rsid w:val="00B365D7"/>
    <w:rsid w:val="00B53242"/>
    <w:rsid w:val="00C737DF"/>
    <w:rsid w:val="00CA300F"/>
    <w:rsid w:val="00CD1BF2"/>
    <w:rsid w:val="00CD5906"/>
    <w:rsid w:val="00DF2194"/>
    <w:rsid w:val="00DF6001"/>
    <w:rsid w:val="00E350A9"/>
    <w:rsid w:val="00E82105"/>
    <w:rsid w:val="00E83B7E"/>
    <w:rsid w:val="00EA0021"/>
    <w:rsid w:val="00FF1368"/>
    <w:rsid w:val="00FF5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4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4722D"/>
    <w:rPr>
      <w:b/>
      <w:bCs/>
    </w:rPr>
  </w:style>
  <w:style w:type="paragraph" w:styleId="a6">
    <w:name w:val="Title"/>
    <w:basedOn w:val="a"/>
    <w:next w:val="a"/>
    <w:link w:val="a7"/>
    <w:qFormat/>
    <w:rsid w:val="002472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2472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F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0683"/>
    <w:pPr>
      <w:ind w:left="720"/>
      <w:contextualSpacing/>
    </w:pPr>
  </w:style>
  <w:style w:type="paragraph" w:styleId="ab">
    <w:name w:val="No Spacing"/>
    <w:uiPriority w:val="1"/>
    <w:qFormat/>
    <w:rsid w:val="00DF6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4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4722D"/>
    <w:rPr>
      <w:b/>
      <w:bCs/>
    </w:rPr>
  </w:style>
  <w:style w:type="paragraph" w:styleId="a6">
    <w:name w:val="Title"/>
    <w:basedOn w:val="a"/>
    <w:next w:val="a"/>
    <w:link w:val="a7"/>
    <w:qFormat/>
    <w:rsid w:val="002472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2472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F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0683"/>
    <w:pPr>
      <w:ind w:left="720"/>
      <w:contextualSpacing/>
    </w:pPr>
  </w:style>
  <w:style w:type="paragraph" w:styleId="ab">
    <w:name w:val="No Spacing"/>
    <w:uiPriority w:val="1"/>
    <w:qFormat/>
    <w:rsid w:val="00DF60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9</cp:revision>
  <cp:lastPrinted>2018-07-17T09:10:00Z</cp:lastPrinted>
  <dcterms:created xsi:type="dcterms:W3CDTF">2018-07-18T02:14:00Z</dcterms:created>
  <dcterms:modified xsi:type="dcterms:W3CDTF">2018-11-26T04:22:00Z</dcterms:modified>
</cp:coreProperties>
</file>